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3CF20" w14:textId="57DC4F68" w:rsidR="00A64CF3" w:rsidRDefault="002D3B4C">
      <w:pPr>
        <w:rPr>
          <w:rFonts w:ascii="Microsoft Sans Serif" w:hAnsi="Microsoft Sans Serif"/>
          <w:sz w:val="21"/>
        </w:rPr>
      </w:pPr>
      <w:r w:rsidRPr="002D3B4C">
        <w:rPr>
          <w:rFonts w:ascii="Microsoft Sans Serif" w:hAnsi="Microsoft Sans Serif"/>
          <w:noProof/>
          <w:sz w:val="21"/>
          <w:lang w:bidi="ar-SA"/>
        </w:rPr>
        <w:drawing>
          <wp:inline distT="0" distB="0" distL="0" distR="0" wp14:anchorId="6F8D843D" wp14:editId="2316FC6B">
            <wp:extent cx="1727771" cy="22783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771" cy="22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F2CAA" w14:textId="41C1451B" w:rsidR="00A35B05" w:rsidRDefault="00A35B05">
      <w:pPr>
        <w:rPr>
          <w:rFonts w:ascii="Microsoft Sans Serif" w:hAnsi="Microsoft Sans Serif"/>
          <w:sz w:val="21"/>
        </w:rPr>
      </w:pPr>
    </w:p>
    <w:p w14:paraId="2E85045C" w14:textId="4005184F" w:rsidR="00A35B05" w:rsidRDefault="00A35B05">
      <w:pPr>
        <w:rPr>
          <w:rFonts w:ascii="Microsoft Sans Serif" w:hAnsi="Microsoft Sans Serif"/>
          <w:sz w:val="21"/>
        </w:rPr>
      </w:pPr>
    </w:p>
    <w:p w14:paraId="35EC66D4" w14:textId="77777777" w:rsidR="0022087B" w:rsidRDefault="0022087B" w:rsidP="0022087B">
      <w:pPr>
        <w:rPr>
          <w:rFonts w:ascii="Georgia" w:hAnsi="Georgia"/>
          <w:sz w:val="24"/>
          <w:szCs w:val="24"/>
        </w:rPr>
      </w:pPr>
    </w:p>
    <w:p w14:paraId="129B9568" w14:textId="31164C70" w:rsidR="0022087B" w:rsidRDefault="0022087B" w:rsidP="0022087B">
      <w:pPr>
        <w:jc w:val="center"/>
        <w:rPr>
          <w:rFonts w:ascii="Georgia" w:hAnsi="Georgia"/>
          <w:b/>
          <w:sz w:val="32"/>
          <w:szCs w:val="32"/>
        </w:rPr>
      </w:pPr>
      <w:r w:rsidRPr="0022087B">
        <w:rPr>
          <w:rFonts w:ascii="Georgia" w:hAnsi="Georgia"/>
          <w:b/>
          <w:sz w:val="32"/>
          <w:szCs w:val="32"/>
        </w:rPr>
        <w:t>План производства</w:t>
      </w:r>
    </w:p>
    <w:p w14:paraId="3F7F3FF3" w14:textId="77777777" w:rsidR="0022087B" w:rsidRPr="0022087B" w:rsidRDefault="0022087B" w:rsidP="0022087B">
      <w:pPr>
        <w:jc w:val="center"/>
        <w:rPr>
          <w:rFonts w:ascii="Georgia" w:hAnsi="Georgia"/>
          <w:b/>
          <w:sz w:val="32"/>
          <w:szCs w:val="32"/>
        </w:rPr>
      </w:pPr>
    </w:p>
    <w:p w14:paraId="16CED321" w14:textId="4931B28D" w:rsidR="0022087B" w:rsidRDefault="0022087B" w:rsidP="0022087B">
      <w:p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Общая площадь занимаемого помещения составляет 320 кв. м. </w:t>
      </w:r>
    </w:p>
    <w:p w14:paraId="3CDA92F1" w14:textId="17864726" w:rsidR="0022087B" w:rsidRPr="0022087B" w:rsidRDefault="0022087B" w:rsidP="0022087B">
      <w:p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Этапы процесса производства:</w:t>
      </w:r>
    </w:p>
    <w:p w14:paraId="32B71680" w14:textId="290238EF" w:rsidR="0022087B" w:rsidRPr="0022087B" w:rsidRDefault="0022087B" w:rsidP="0022087B">
      <w:pPr>
        <w:pStyle w:val="a4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Сушка пиломатериала. </w:t>
      </w:r>
    </w:p>
    <w:p w14:paraId="772A69CD" w14:textId="30E00574" w:rsidR="0022087B" w:rsidRDefault="0022087B" w:rsidP="0022087B">
      <w:pPr>
        <w:pStyle w:val="a4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За</w:t>
      </w:r>
      <w:r>
        <w:rPr>
          <w:rFonts w:ascii="Georgia" w:hAnsi="Georgia"/>
          <w:sz w:val="24"/>
          <w:szCs w:val="24"/>
        </w:rPr>
        <w:t xml:space="preserve">готовительные операции: </w:t>
      </w:r>
    </w:p>
    <w:p w14:paraId="72B7D64C" w14:textId="77777777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р</w:t>
      </w:r>
      <w:r w:rsidRPr="0022087B">
        <w:rPr>
          <w:rFonts w:ascii="Georgia" w:hAnsi="Georgia"/>
          <w:sz w:val="24"/>
          <w:szCs w:val="24"/>
        </w:rPr>
        <w:t xml:space="preserve">аскрой пиломатериала по длине (торцовочный станок); </w:t>
      </w:r>
    </w:p>
    <w:p w14:paraId="71BDA066" w14:textId="3E7EBAD0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раскрой пиломатериала по ширине (круглопильный станок ЦДК-5</w:t>
      </w:r>
      <w:r w:rsidRPr="0022087B">
        <w:rPr>
          <w:rFonts w:ascii="Georgia" w:hAnsi="Georgia"/>
          <w:sz w:val="24"/>
          <w:szCs w:val="24"/>
        </w:rPr>
        <w:t xml:space="preserve">); </w:t>
      </w:r>
      <w:r w:rsidRPr="0022087B">
        <w:rPr>
          <w:rFonts w:ascii="Georgia" w:hAnsi="Georgia"/>
          <w:sz w:val="24"/>
          <w:szCs w:val="24"/>
        </w:rPr>
        <w:t xml:space="preserve">     </w:t>
      </w:r>
    </w:p>
    <w:p w14:paraId="691EBDDD" w14:textId="5B66A432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стружка (четырехсторонний станок);      </w:t>
      </w:r>
    </w:p>
    <w:p w14:paraId="21A8398A" w14:textId="77777777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резание шипов и проушин (шипорезный станок);</w:t>
      </w:r>
    </w:p>
    <w:p w14:paraId="3A96F6E1" w14:textId="77777777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долбление гнезд под средники; </w:t>
      </w:r>
    </w:p>
    <w:p w14:paraId="16E60237" w14:textId="77777777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раскрой плитных материалов (ручной электроинструмент); </w:t>
      </w:r>
    </w:p>
    <w:p w14:paraId="4D758982" w14:textId="77777777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раскрой и пошив чехлов (</w:t>
      </w:r>
      <w:proofErr w:type="spellStart"/>
      <w:r w:rsidRPr="0022087B">
        <w:rPr>
          <w:rFonts w:ascii="Georgia" w:hAnsi="Georgia"/>
          <w:sz w:val="24"/>
          <w:szCs w:val="24"/>
        </w:rPr>
        <w:t>раскроечный</w:t>
      </w:r>
      <w:proofErr w:type="spellEnd"/>
      <w:r w:rsidRPr="0022087B">
        <w:rPr>
          <w:rFonts w:ascii="Georgia" w:hAnsi="Georgia"/>
          <w:sz w:val="24"/>
          <w:szCs w:val="24"/>
        </w:rPr>
        <w:t xml:space="preserve"> стол); </w:t>
      </w:r>
    </w:p>
    <w:p w14:paraId="55C6872B" w14:textId="31292070" w:rsidR="0022087B" w:rsidRPr="0022087B" w:rsidRDefault="0022087B" w:rsidP="0022087B">
      <w:pPr>
        <w:pStyle w:val="a4"/>
        <w:numPr>
          <w:ilvl w:val="0"/>
          <w:numId w:val="14"/>
        </w:numPr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раскрой поролона;</w:t>
      </w:r>
    </w:p>
    <w:p w14:paraId="16A6DBA9" w14:textId="77777777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(все операции ведутся параллельно). </w:t>
      </w:r>
    </w:p>
    <w:p w14:paraId="7C843A9F" w14:textId="77777777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3. Пооперационный контроль. </w:t>
      </w:r>
    </w:p>
    <w:p w14:paraId="16CD2EF6" w14:textId="77777777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4. Сборочные операции. </w:t>
      </w:r>
    </w:p>
    <w:p w14:paraId="0D8C07E6" w14:textId="77777777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5. Пооперационный контроль. </w:t>
      </w:r>
    </w:p>
    <w:p w14:paraId="3BA040B2" w14:textId="77777777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 xml:space="preserve">6. Приемка готовой продукции. </w:t>
      </w:r>
    </w:p>
    <w:p w14:paraId="1E827534" w14:textId="3FF7099F" w:rsidR="00A35B05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t>7. Упаковка.</w:t>
      </w:r>
    </w:p>
    <w:p w14:paraId="0338EEB5" w14:textId="3A2A5658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</w:p>
    <w:p w14:paraId="053F377B" w14:textId="65401511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</w:p>
    <w:p w14:paraId="66750D88" w14:textId="5FB22724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drawing>
          <wp:inline distT="0" distB="0" distL="0" distR="0" wp14:anchorId="1DB1E1E6" wp14:editId="49115026">
            <wp:extent cx="4591050" cy="498191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442" cy="49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8C62" w14:textId="4402323D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</w:p>
    <w:p w14:paraId="234E1A4A" w14:textId="06535158" w:rsidR="0022087B" w:rsidRDefault="0022087B" w:rsidP="0022087B">
      <w:pPr>
        <w:ind w:left="360"/>
        <w:rPr>
          <w:rFonts w:ascii="Georgia" w:hAnsi="Georgia"/>
          <w:sz w:val="24"/>
          <w:szCs w:val="24"/>
        </w:rPr>
      </w:pPr>
    </w:p>
    <w:p w14:paraId="456442E2" w14:textId="75280A7E" w:rsidR="0022087B" w:rsidRPr="0022087B" w:rsidRDefault="0022087B" w:rsidP="0022087B">
      <w:pPr>
        <w:ind w:left="360"/>
        <w:rPr>
          <w:rFonts w:ascii="Georgia" w:hAnsi="Georgia"/>
          <w:sz w:val="24"/>
          <w:szCs w:val="24"/>
        </w:rPr>
      </w:pPr>
      <w:r w:rsidRPr="0022087B">
        <w:rPr>
          <w:rFonts w:ascii="Georgia" w:hAnsi="Georgia"/>
          <w:sz w:val="24"/>
          <w:szCs w:val="24"/>
        </w:rPr>
        <w:lastRenderedPageBreak/>
        <w:drawing>
          <wp:inline distT="0" distB="0" distL="0" distR="0" wp14:anchorId="1C2768DB" wp14:editId="781421C7">
            <wp:extent cx="4725134" cy="3295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8435" cy="330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87B" w:rsidRPr="0022087B">
      <w:pgSz w:w="11910" w:h="16840"/>
      <w:pgMar w:top="94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990"/>
    <w:multiLevelType w:val="multilevel"/>
    <w:tmpl w:val="9AC8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5489"/>
    <w:multiLevelType w:val="multilevel"/>
    <w:tmpl w:val="936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46970"/>
    <w:multiLevelType w:val="hybridMultilevel"/>
    <w:tmpl w:val="5EEE4BF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11"/>
    <w:multiLevelType w:val="hybridMultilevel"/>
    <w:tmpl w:val="AA9CA684"/>
    <w:lvl w:ilvl="0" w:tplc="86D40BCC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3662B"/>
    <w:multiLevelType w:val="multilevel"/>
    <w:tmpl w:val="B2B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72691"/>
    <w:multiLevelType w:val="multilevel"/>
    <w:tmpl w:val="AA4C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D7AF1"/>
    <w:multiLevelType w:val="multilevel"/>
    <w:tmpl w:val="8D0C98E0"/>
    <w:lvl w:ilvl="0">
      <w:start w:val="1"/>
      <w:numFmt w:val="decimal"/>
      <w:lvlText w:val="%1."/>
      <w:lvlJc w:val="left"/>
      <w:pPr>
        <w:ind w:left="919" w:hanging="240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2" w:hanging="598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60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40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680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12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562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03" w:hanging="598"/>
      </w:pPr>
      <w:rPr>
        <w:rFonts w:hint="default"/>
        <w:lang w:val="ru-RU" w:eastAsia="ru-RU" w:bidi="ru-RU"/>
      </w:rPr>
    </w:lvl>
  </w:abstractNum>
  <w:abstractNum w:abstractNumId="7" w15:restartNumberingAfterBreak="0">
    <w:nsid w:val="36DF3696"/>
    <w:multiLevelType w:val="multilevel"/>
    <w:tmpl w:val="9020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0764A"/>
    <w:multiLevelType w:val="multilevel"/>
    <w:tmpl w:val="67A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F6CA4"/>
    <w:multiLevelType w:val="multilevel"/>
    <w:tmpl w:val="6AB62C36"/>
    <w:lvl w:ilvl="0">
      <w:start w:val="3"/>
      <w:numFmt w:val="decimal"/>
      <w:lvlText w:val="%1"/>
      <w:lvlJc w:val="left"/>
      <w:pPr>
        <w:ind w:left="112" w:hanging="68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687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87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687"/>
      </w:pPr>
      <w:rPr>
        <w:rFonts w:hint="default"/>
        <w:lang w:val="ru-RU" w:eastAsia="ru-RU" w:bidi="ru-RU"/>
      </w:rPr>
    </w:lvl>
  </w:abstractNum>
  <w:abstractNum w:abstractNumId="10" w15:restartNumberingAfterBreak="0">
    <w:nsid w:val="55421B56"/>
    <w:multiLevelType w:val="multilevel"/>
    <w:tmpl w:val="885A7296"/>
    <w:lvl w:ilvl="0">
      <w:start w:val="11"/>
      <w:numFmt w:val="decimal"/>
      <w:lvlText w:val="%1"/>
      <w:lvlJc w:val="left"/>
      <w:pPr>
        <w:ind w:left="112" w:hanging="772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12" w:hanging="77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72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9" w:hanging="7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6" w:hanging="7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2" w:hanging="7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9" w:hanging="7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5" w:hanging="7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2" w:hanging="772"/>
      </w:pPr>
      <w:rPr>
        <w:rFonts w:hint="default"/>
        <w:lang w:val="ru-RU" w:eastAsia="ru-RU" w:bidi="ru-RU"/>
      </w:rPr>
    </w:lvl>
  </w:abstractNum>
  <w:abstractNum w:abstractNumId="11" w15:restartNumberingAfterBreak="0">
    <w:nsid w:val="69C57E8B"/>
    <w:multiLevelType w:val="multilevel"/>
    <w:tmpl w:val="E6C0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093940"/>
    <w:multiLevelType w:val="multilevel"/>
    <w:tmpl w:val="030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D26E2E"/>
    <w:multiLevelType w:val="multilevel"/>
    <w:tmpl w:val="5E3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AA"/>
    <w:rsid w:val="0022087B"/>
    <w:rsid w:val="002D3B4C"/>
    <w:rsid w:val="002D3EB5"/>
    <w:rsid w:val="00356D1B"/>
    <w:rsid w:val="00443EAA"/>
    <w:rsid w:val="005F06DC"/>
    <w:rsid w:val="00613095"/>
    <w:rsid w:val="00721408"/>
    <w:rsid w:val="00802B8F"/>
    <w:rsid w:val="00890F84"/>
    <w:rsid w:val="00A12DAC"/>
    <w:rsid w:val="00A35B05"/>
    <w:rsid w:val="00A64CF3"/>
    <w:rsid w:val="00BC3D8F"/>
    <w:rsid w:val="00C13C77"/>
    <w:rsid w:val="00F4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B2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1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5">
    <w:name w:val="Normal (Web)"/>
    <w:basedOn w:val="a"/>
    <w:uiPriority w:val="99"/>
    <w:semiHidden/>
    <w:unhideWhenUsed/>
    <w:rsid w:val="00A35B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/Обязательства Businessmens.ru</vt:lpstr>
      <vt:lpstr>Обязательство Пользователя</vt:lpstr>
      <vt:lpstr>Условия оплаты</vt:lpstr>
      <vt:lpstr>Срок действия и изменение условий оферты</vt:lpstr>
      <vt:lpstr>Срок действия и изменение договора оферты</vt:lpstr>
      <vt:lpstr>Расторжения договора оферты</vt:lpstr>
      <vt:lpstr>Гарантии</vt:lpstr>
      <vt:lpstr>/Ответственность и ограничение ответственности Businessmens.ru</vt:lpstr>
      <vt:lpstr>Ответственность пользователя</vt:lpstr>
      <vt:lpstr>Прочие условия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damir</cp:lastModifiedBy>
  <cp:revision>2</cp:revision>
  <cp:lastPrinted>2019-05-16T11:30:00Z</cp:lastPrinted>
  <dcterms:created xsi:type="dcterms:W3CDTF">2019-08-05T10:34:00Z</dcterms:created>
  <dcterms:modified xsi:type="dcterms:W3CDTF">2019-08-05T10:34:00Z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2019-03-12T00:00:00Z</vt:filetime>
  </property>
</Properties>
</file>