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CF20" w14:textId="57DC4F68" w:rsidR="00A64CF3" w:rsidRDefault="002D3B4C">
      <w:pPr>
        <w:rPr>
          <w:rFonts w:ascii="Microsoft Sans Serif" w:hAnsi="Microsoft Sans Serif"/>
          <w:sz w:val="21"/>
        </w:rPr>
      </w:pPr>
      <w:bookmarkStart w:id="0" w:name="_GoBack"/>
      <w:bookmarkEnd w:id="0"/>
      <w:r w:rsidRPr="002D3B4C">
        <w:rPr>
          <w:rFonts w:ascii="Microsoft Sans Serif" w:hAnsi="Microsoft Sans Serif"/>
          <w:noProof/>
          <w:sz w:val="21"/>
          <w:lang w:bidi="ar-SA"/>
        </w:rPr>
        <w:drawing>
          <wp:inline distT="0" distB="0" distL="0" distR="0" wp14:anchorId="6F8D843D" wp14:editId="2316FC6B">
            <wp:extent cx="1727771" cy="22783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771" cy="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2CAA" w14:textId="41C1451B" w:rsidR="00A35B05" w:rsidRDefault="00A35B05">
      <w:pPr>
        <w:rPr>
          <w:rFonts w:ascii="Microsoft Sans Serif" w:hAnsi="Microsoft Sans Serif"/>
          <w:sz w:val="21"/>
        </w:rPr>
      </w:pPr>
    </w:p>
    <w:p w14:paraId="2E85045C" w14:textId="4005184F" w:rsidR="00A35B05" w:rsidRDefault="00A35B05">
      <w:pPr>
        <w:rPr>
          <w:rFonts w:ascii="Microsoft Sans Serif" w:hAnsi="Microsoft Sans Serif"/>
          <w:sz w:val="21"/>
        </w:rPr>
      </w:pPr>
    </w:p>
    <w:p w14:paraId="1E827534" w14:textId="0386143D" w:rsidR="00A35B05" w:rsidRDefault="00A35B05">
      <w:pPr>
        <w:rPr>
          <w:rFonts w:ascii="Microsoft Sans Serif" w:hAnsi="Microsoft Sans Serif"/>
          <w:sz w:val="21"/>
        </w:rPr>
      </w:pPr>
    </w:p>
    <w:p w14:paraId="6F91AA55" w14:textId="77777777" w:rsidR="00F42B02" w:rsidRPr="00F42B02" w:rsidRDefault="00F42B02" w:rsidP="00F42B02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bidi="ar-SA"/>
        </w:rPr>
      </w:pPr>
      <w:r w:rsidRPr="00F42B02">
        <w:rPr>
          <w:rFonts w:ascii="Georgia" w:eastAsia="Times New Roman" w:hAnsi="Georgia" w:cs="Times New Roman"/>
          <w:b/>
          <w:color w:val="000000"/>
          <w:sz w:val="28"/>
          <w:szCs w:val="28"/>
        </w:rPr>
        <w:t>Оценка возможностей фирмы в пределах отрасли</w:t>
      </w:r>
    </w:p>
    <w:p w14:paraId="42407D22" w14:textId="77777777" w:rsidR="00F42B02" w:rsidRDefault="00F42B02" w:rsidP="00F42B02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ООО «Сентябрь» производит и реализует следующие виды мебели:</w:t>
      </w:r>
    </w:p>
    <w:p w14:paraId="3F0D5DBD" w14:textId="77777777" w:rsidR="00F42B02" w:rsidRDefault="00F42B02" w:rsidP="00F42B02">
      <w:pPr>
        <w:pStyle w:val="a5"/>
        <w:numPr>
          <w:ilvl w:val="0"/>
          <w:numId w:val="10"/>
        </w:numPr>
        <w:shd w:val="clear" w:color="auto" w:fill="FFFFFF"/>
        <w:spacing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кухонная мебель;</w:t>
      </w:r>
    </w:p>
    <w:p w14:paraId="7ED1F412" w14:textId="77777777" w:rsidR="00F42B02" w:rsidRDefault="00F42B02" w:rsidP="00F42B02">
      <w:pPr>
        <w:pStyle w:val="a5"/>
        <w:numPr>
          <w:ilvl w:val="0"/>
          <w:numId w:val="10"/>
        </w:numPr>
        <w:shd w:val="clear" w:color="auto" w:fill="FFFFFF"/>
        <w:spacing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мебель для спальной и гостиной комнат;</w:t>
      </w:r>
    </w:p>
    <w:p w14:paraId="578D63A1" w14:textId="77777777" w:rsidR="00F42B02" w:rsidRDefault="00F42B02" w:rsidP="00F42B02">
      <w:pPr>
        <w:pStyle w:val="a5"/>
        <w:numPr>
          <w:ilvl w:val="0"/>
          <w:numId w:val="10"/>
        </w:numPr>
        <w:shd w:val="clear" w:color="auto" w:fill="FFFFFF"/>
        <w:spacing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детская мебель;</w:t>
      </w:r>
    </w:p>
    <w:p w14:paraId="6633F286" w14:textId="77777777" w:rsidR="00F42B02" w:rsidRDefault="00F42B02" w:rsidP="00F42B02">
      <w:pPr>
        <w:pStyle w:val="a5"/>
        <w:numPr>
          <w:ilvl w:val="0"/>
          <w:numId w:val="10"/>
        </w:numPr>
        <w:shd w:val="clear" w:color="auto" w:fill="FFFFFF"/>
        <w:spacing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мебель для ванной комнаты;</w:t>
      </w:r>
    </w:p>
    <w:p w14:paraId="71EBF31E" w14:textId="77777777" w:rsidR="00F42B02" w:rsidRDefault="00F42B02" w:rsidP="00F42B02">
      <w:pPr>
        <w:pStyle w:val="a5"/>
        <w:numPr>
          <w:ilvl w:val="0"/>
          <w:numId w:val="10"/>
        </w:numPr>
        <w:shd w:val="clear" w:color="auto" w:fill="FFFFFF"/>
        <w:spacing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встроенные шкафы-купе на заказ;</w:t>
      </w:r>
    </w:p>
    <w:p w14:paraId="03DAAA15" w14:textId="77777777" w:rsidR="00F42B02" w:rsidRDefault="00F42B02" w:rsidP="00F42B02">
      <w:pPr>
        <w:pStyle w:val="a5"/>
        <w:numPr>
          <w:ilvl w:val="0"/>
          <w:numId w:val="10"/>
        </w:numPr>
        <w:shd w:val="clear" w:color="auto" w:fill="FFFFFF"/>
        <w:spacing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шкафы для одежды и др. нужд</w:t>
      </w:r>
    </w:p>
    <w:p w14:paraId="76BB958F" w14:textId="77777777" w:rsidR="00F42B02" w:rsidRDefault="00F42B02" w:rsidP="00F42B02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перспективе возможно расширение ассортимента путем ввода следующих типов продукции:</w:t>
      </w:r>
    </w:p>
    <w:p w14:paraId="1565760E" w14:textId="77777777" w:rsidR="00F42B02" w:rsidRDefault="00F42B02" w:rsidP="00F42B02">
      <w:pPr>
        <w:pStyle w:val="a5"/>
        <w:numPr>
          <w:ilvl w:val="0"/>
          <w:numId w:val="11"/>
        </w:numPr>
        <w:shd w:val="clear" w:color="auto" w:fill="FFFFFF"/>
        <w:spacing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садовая мебель;</w:t>
      </w:r>
    </w:p>
    <w:p w14:paraId="706EA829" w14:textId="77777777" w:rsidR="00F42B02" w:rsidRDefault="00F42B02" w:rsidP="00F42B02">
      <w:pPr>
        <w:pStyle w:val="a5"/>
        <w:numPr>
          <w:ilvl w:val="0"/>
          <w:numId w:val="11"/>
        </w:numPr>
        <w:shd w:val="clear" w:color="auto" w:fill="FFFFFF"/>
        <w:spacing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межкомнатные двери.</w:t>
      </w:r>
    </w:p>
    <w:p w14:paraId="60362C1F" w14:textId="77777777" w:rsidR="00F42B02" w:rsidRDefault="00F42B02" w:rsidP="00F42B02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Согласно ГОСТ 20400-80 «Продукция мебельного производства. Термины и определения» мебель разделяется по функциональному назначению:</w:t>
      </w:r>
    </w:p>
    <w:p w14:paraId="19478B96" w14:textId="77777777" w:rsidR="00F42B02" w:rsidRDefault="00F42B02" w:rsidP="00F42B02">
      <w:pPr>
        <w:pStyle w:val="a5"/>
        <w:numPr>
          <w:ilvl w:val="0"/>
          <w:numId w:val="12"/>
        </w:numPr>
        <w:shd w:val="clear" w:color="auto" w:fill="FFFFFF"/>
        <w:spacing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мебель для хранения (корпусная);</w:t>
      </w:r>
    </w:p>
    <w:p w14:paraId="68C2C9AA" w14:textId="77777777" w:rsidR="00F42B02" w:rsidRDefault="00F42B02" w:rsidP="00F42B02">
      <w:pPr>
        <w:pStyle w:val="a5"/>
        <w:numPr>
          <w:ilvl w:val="0"/>
          <w:numId w:val="12"/>
        </w:numPr>
        <w:shd w:val="clear" w:color="auto" w:fill="FFFFFF"/>
        <w:spacing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мебель для сидения и лежания;</w:t>
      </w:r>
    </w:p>
    <w:p w14:paraId="13BF663D" w14:textId="77777777" w:rsidR="00F42B02" w:rsidRDefault="00F42B02" w:rsidP="00F42B02">
      <w:pPr>
        <w:pStyle w:val="a5"/>
        <w:numPr>
          <w:ilvl w:val="0"/>
          <w:numId w:val="12"/>
        </w:numPr>
        <w:shd w:val="clear" w:color="auto" w:fill="FFFFFF"/>
        <w:spacing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мебель для работы и приема пищи;</w:t>
      </w:r>
    </w:p>
    <w:p w14:paraId="30C1DFB8" w14:textId="77777777" w:rsidR="00F42B02" w:rsidRDefault="00F42B02" w:rsidP="00F42B02">
      <w:pPr>
        <w:pStyle w:val="a5"/>
        <w:numPr>
          <w:ilvl w:val="0"/>
          <w:numId w:val="12"/>
        </w:numPr>
        <w:shd w:val="clear" w:color="auto" w:fill="FFFFFF"/>
        <w:spacing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мебель прочая.</w:t>
      </w:r>
    </w:p>
    <w:p w14:paraId="18B05A1B" w14:textId="77777777" w:rsidR="00F42B02" w:rsidRDefault="00F42B02" w:rsidP="00F42B02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Для того, чтобы расширить рынок сбыта ООО «Сентябрь» открывает новый магазин-салон в г. </w:t>
      </w:r>
      <w:proofErr w:type="spellStart"/>
      <w:r>
        <w:rPr>
          <w:rFonts w:ascii="Georgia" w:hAnsi="Georgia"/>
          <w:color w:val="000000"/>
        </w:rPr>
        <w:t>Н.Новгород</w:t>
      </w:r>
      <w:proofErr w:type="spellEnd"/>
      <w:r>
        <w:rPr>
          <w:rFonts w:ascii="Georgia" w:hAnsi="Georgia"/>
          <w:color w:val="000000"/>
        </w:rPr>
        <w:t>. Он будет располагаться на первом этаже многоэтажного жилого здания, находящегося во вновь построенном доме по адресу: г. Нижний Новгород, ул. Касьянова</w:t>
      </w:r>
    </w:p>
    <w:p w14:paraId="407D837E" w14:textId="77777777" w:rsidR="00F42B02" w:rsidRDefault="00F42B02" w:rsidP="00F42B02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Анализируя особенности местонахождения данного магазина ООО «Сентябрь» следует отметить, что его отличает удачное месторасположение, которое характеризуется близостью к транспортным развязкам, наличием подъездных путей и удобной парковки.</w:t>
      </w:r>
    </w:p>
    <w:p w14:paraId="2A2A4FC4" w14:textId="77777777" w:rsidR="00F42B02" w:rsidRDefault="00F42B02" w:rsidP="00F42B02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Для Нижнего Новгорода, емкость рынка сбыта рассчитывалась, исходя из следующих данных:</w:t>
      </w:r>
    </w:p>
    <w:p w14:paraId="3442E79F" w14:textId="77777777" w:rsidR="00F42B02" w:rsidRDefault="00F42B02" w:rsidP="00F42B02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численность населения г. Нижний Новгород составляет 1280,3 тысяч человек</w:t>
      </w:r>
    </w:p>
    <w:p w14:paraId="05BC9B4D" w14:textId="77777777" w:rsidR="00F42B02" w:rsidRDefault="00F42B02" w:rsidP="00F42B02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доля платежеспособного населения 40 % от общего числа предполагается, что доля потенциальных клиентов составит 11 % от общего числа платежеспособного;</w:t>
      </w:r>
    </w:p>
    <w:p w14:paraId="2F9E98F6" w14:textId="77777777" w:rsidR="00F42B02" w:rsidRDefault="00F42B02" w:rsidP="00F42B02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населения (остальные 89% являются потенциальными покупателями конкурентов);</w:t>
      </w:r>
    </w:p>
    <w:p w14:paraId="725EF3D9" w14:textId="77777777" w:rsidR="00F42B02" w:rsidRDefault="00F42B02" w:rsidP="00F42B02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предполагается, что среднее количество совершаемых покупок из предметов мебели среди населения составит 0,8 предметов в 15 лет из расчета на одного человека.</w:t>
      </w:r>
    </w:p>
    <w:p w14:paraId="3FBDCDE8" w14:textId="77777777" w:rsidR="00F42B02" w:rsidRDefault="00F42B02" w:rsidP="00F42B02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Емкость рынка сбыта - (1 280 300 х 0,4)/15х0,11 х 0,8 = 3004,437 изделий мебели в год, что составит 250,369 изделий в месяц. </w:t>
      </w:r>
    </w:p>
    <w:p w14:paraId="3A1F82AC" w14:textId="0ABA4904" w:rsidR="00443EAA" w:rsidRPr="002D3B4C" w:rsidRDefault="002D3B4C" w:rsidP="00F42B02">
      <w:pPr>
        <w:pStyle w:val="a3"/>
        <w:ind w:left="171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7761E13C" wp14:editId="2937D805">
            <wp:simplePos x="0" y="0"/>
            <wp:positionH relativeFrom="page">
              <wp:posOffset>2679065</wp:posOffset>
            </wp:positionH>
            <wp:positionV relativeFrom="page">
              <wp:posOffset>-8011160</wp:posOffset>
            </wp:positionV>
            <wp:extent cx="333375" cy="157162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3EAA" w:rsidRPr="002D3B4C">
      <w:pgSz w:w="11910" w:h="16840"/>
      <w:pgMar w:top="94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990"/>
    <w:multiLevelType w:val="multilevel"/>
    <w:tmpl w:val="9AC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5489"/>
    <w:multiLevelType w:val="multilevel"/>
    <w:tmpl w:val="936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3662B"/>
    <w:multiLevelType w:val="multilevel"/>
    <w:tmpl w:val="B2B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72691"/>
    <w:multiLevelType w:val="multilevel"/>
    <w:tmpl w:val="AA4C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D7AF1"/>
    <w:multiLevelType w:val="multilevel"/>
    <w:tmpl w:val="8D0C98E0"/>
    <w:lvl w:ilvl="0">
      <w:start w:val="1"/>
      <w:numFmt w:val="decimal"/>
      <w:lvlText w:val="%1."/>
      <w:lvlJc w:val="left"/>
      <w:pPr>
        <w:ind w:left="919" w:hanging="240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9" w:hanging="420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" w:hanging="598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160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40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21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62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03" w:hanging="598"/>
      </w:pPr>
      <w:rPr>
        <w:rFonts w:hint="default"/>
        <w:lang w:val="ru-RU" w:eastAsia="ru-RU" w:bidi="ru-RU"/>
      </w:rPr>
    </w:lvl>
  </w:abstractNum>
  <w:abstractNum w:abstractNumId="5" w15:restartNumberingAfterBreak="0">
    <w:nsid w:val="36DF3696"/>
    <w:multiLevelType w:val="multilevel"/>
    <w:tmpl w:val="9020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0764A"/>
    <w:multiLevelType w:val="multilevel"/>
    <w:tmpl w:val="67A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F6CA4"/>
    <w:multiLevelType w:val="multilevel"/>
    <w:tmpl w:val="6AB62C36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68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87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687"/>
      </w:pPr>
      <w:rPr>
        <w:rFonts w:hint="default"/>
        <w:lang w:val="ru-RU" w:eastAsia="ru-RU" w:bidi="ru-RU"/>
      </w:rPr>
    </w:lvl>
  </w:abstractNum>
  <w:abstractNum w:abstractNumId="8" w15:restartNumberingAfterBreak="0">
    <w:nsid w:val="55421B56"/>
    <w:multiLevelType w:val="multilevel"/>
    <w:tmpl w:val="885A7296"/>
    <w:lvl w:ilvl="0">
      <w:start w:val="11"/>
      <w:numFmt w:val="decimal"/>
      <w:lvlText w:val="%1"/>
      <w:lvlJc w:val="left"/>
      <w:pPr>
        <w:ind w:left="112" w:hanging="77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77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72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772"/>
      </w:pPr>
      <w:rPr>
        <w:rFonts w:hint="default"/>
        <w:lang w:val="ru-RU" w:eastAsia="ru-RU" w:bidi="ru-RU"/>
      </w:rPr>
    </w:lvl>
  </w:abstractNum>
  <w:abstractNum w:abstractNumId="9" w15:restartNumberingAfterBreak="0">
    <w:nsid w:val="69C57E8B"/>
    <w:multiLevelType w:val="multilevel"/>
    <w:tmpl w:val="E6C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093940"/>
    <w:multiLevelType w:val="multilevel"/>
    <w:tmpl w:val="030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26E2E"/>
    <w:multiLevelType w:val="multilevel"/>
    <w:tmpl w:val="5E3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A"/>
    <w:rsid w:val="002D3B4C"/>
    <w:rsid w:val="002D3EB5"/>
    <w:rsid w:val="00356D1B"/>
    <w:rsid w:val="00443EAA"/>
    <w:rsid w:val="005F06DC"/>
    <w:rsid w:val="00613095"/>
    <w:rsid w:val="00721408"/>
    <w:rsid w:val="00802B8F"/>
    <w:rsid w:val="00876BAA"/>
    <w:rsid w:val="00890F84"/>
    <w:rsid w:val="00A12DAC"/>
    <w:rsid w:val="00A35B05"/>
    <w:rsid w:val="00A64CF3"/>
    <w:rsid w:val="00BC3D8F"/>
    <w:rsid w:val="00C13C77"/>
    <w:rsid w:val="00F4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1" w:hanging="2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5">
    <w:name w:val="Normal (Web)"/>
    <w:basedOn w:val="a"/>
    <w:uiPriority w:val="99"/>
    <w:semiHidden/>
    <w:unhideWhenUsed/>
    <w:rsid w:val="00A35B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/Обязательства Businessmens.ru</vt:lpstr>
      <vt:lpstr>Обязательство Пользователя</vt:lpstr>
      <vt:lpstr>Условия оплаты</vt:lpstr>
      <vt:lpstr>Срок действия и изменение условий оферты</vt:lpstr>
      <vt:lpstr>Срок действия и изменение договора оферты</vt:lpstr>
      <vt:lpstr>Расторжения договора оферты</vt:lpstr>
      <vt:lpstr>Гарантии</vt:lpstr>
      <vt:lpstr>/Ответственность и ограничение ответственности Businessmens.ru</vt:lpstr>
      <vt:lpstr>Ответственность пользователя</vt:lpstr>
      <vt:lpstr>Прочие условия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damir</cp:lastModifiedBy>
  <cp:revision>2</cp:revision>
  <cp:lastPrinted>2019-05-16T11:30:00Z</cp:lastPrinted>
  <dcterms:created xsi:type="dcterms:W3CDTF">2019-08-05T10:00:00Z</dcterms:created>
  <dcterms:modified xsi:type="dcterms:W3CDTF">2019-08-05T10:00:00Z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2019-03-12T00:00:00Z</vt:filetime>
  </property>
</Properties>
</file>